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 w:rsidR="00AC6CFA">
        <w:tc>
          <w:tcPr>
            <w:tcW w:w="4586" w:type="dxa"/>
          </w:tcPr>
          <w:p w:rsidR="00AC6CFA" w:rsidRDefault="00CB33D4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</w:tr>
      <w:tr w:rsidR="00AC6CFA">
        <w:trPr>
          <w:trHeight w:val="814"/>
        </w:trPr>
        <w:tc>
          <w:tcPr>
            <w:tcW w:w="4586" w:type="dxa"/>
          </w:tcPr>
          <w:p w:rsidR="00AC6CFA" w:rsidRDefault="00CB3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Порядку разработки, реализации и оценки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эффективности муниципальных программ</w:t>
            </w:r>
          </w:p>
        </w:tc>
      </w:tr>
      <w:tr w:rsidR="00AC6CFA">
        <w:trPr>
          <w:trHeight w:val="106"/>
        </w:trPr>
        <w:tc>
          <w:tcPr>
            <w:tcW w:w="4586" w:type="dxa"/>
          </w:tcPr>
          <w:p w:rsidR="00AC6CFA" w:rsidRDefault="00CB33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Альметьевского муниципального</w:t>
            </w:r>
          </w:p>
        </w:tc>
      </w:tr>
      <w:tr w:rsidR="00AC6CFA">
        <w:trPr>
          <w:trHeight w:val="194"/>
        </w:trPr>
        <w:tc>
          <w:tcPr>
            <w:tcW w:w="4586" w:type="dxa"/>
          </w:tcPr>
          <w:p w:rsidR="00AC6CFA" w:rsidRDefault="00CB33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 Республики Татарстан</w:t>
            </w:r>
          </w:p>
        </w:tc>
      </w:tr>
    </w:tbl>
    <w:p w:rsidR="00AC6CFA" w:rsidRDefault="00AC6CFA">
      <w:p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C6CFA" w:rsidRDefault="00CB33D4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№4</w:t>
      </w:r>
    </w:p>
    <w:p w:rsidR="00AC6CFA" w:rsidRDefault="00AC6CF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 w:rsidR="00AC6CFA">
        <w:trPr>
          <w:cantSplit/>
          <w:trHeight w:val="19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C6CFA">
        <w:trPr>
          <w:cantSplit/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 в Альметьевском муниципальном районе Республики Татарстан на 2024-2026 годы</w:t>
            </w:r>
          </w:p>
        </w:tc>
      </w:tr>
      <w:tr w:rsidR="00AC6CFA">
        <w:trPr>
          <w:cantSplit/>
          <w:trHeight w:val="22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Альметьевского муниципального района</w:t>
            </w:r>
          </w:p>
        </w:tc>
      </w:tr>
      <w:tr w:rsidR="00AC6CFA">
        <w:trPr>
          <w:cantSplit/>
          <w:trHeight w:val="12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05.03.2024 №839</w:t>
            </w:r>
          </w:p>
        </w:tc>
      </w:tr>
      <w:tr w:rsidR="00AC6CFA">
        <w:trPr>
          <w:cantSplit/>
          <w:trHeight w:val="2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 лицо,   ответственное 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формы  (Ф.И.О.,  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ость, контактный телефон)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 А.Б. – </w:t>
            </w:r>
            <w:r w:rsidR="00EB1EB9">
              <w:rPr>
                <w:rFonts w:ascii="Times New Roman" w:hAnsi="Times New Roman" w:cs="Times New Roman"/>
                <w:sz w:val="24"/>
                <w:szCs w:val="24"/>
              </w:rPr>
              <w:t>начальник отдела инвестиционного развития и</w:t>
            </w:r>
            <w:r w:rsidR="00EB1E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39-01-14</w:t>
            </w:r>
          </w:p>
        </w:tc>
      </w:tr>
    </w:tbl>
    <w:p w:rsidR="00AC6CFA" w:rsidRDefault="00AC6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B9" w:rsidRDefault="00EB1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6CFA" w:rsidRDefault="00CB3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ОТЧЕТ</w:t>
      </w:r>
    </w:p>
    <w:p w:rsidR="00AC6CFA" w:rsidRDefault="00CB3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реализации муниципальной программы</w:t>
      </w:r>
    </w:p>
    <w:p w:rsidR="00AC6CFA" w:rsidRDefault="00CB3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2025 год</w:t>
      </w:r>
    </w:p>
    <w:p w:rsidR="00AC6CFA" w:rsidRDefault="00AC6CF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4"/>
        <w:gridCol w:w="1701"/>
        <w:gridCol w:w="1134"/>
        <w:gridCol w:w="992"/>
        <w:gridCol w:w="1416"/>
        <w:gridCol w:w="1277"/>
        <w:gridCol w:w="709"/>
        <w:gridCol w:w="709"/>
        <w:gridCol w:w="709"/>
        <w:gridCol w:w="708"/>
        <w:gridCol w:w="709"/>
        <w:gridCol w:w="851"/>
      </w:tblGrid>
      <w:tr w:rsidR="00AC6CFA">
        <w:trPr>
          <w:cantSplit/>
          <w:trHeight w:val="23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Наиме-нование 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програм-мы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(раздела,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меро-приятия)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  бюджет,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ния 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отчетный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норматив-ного правового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акта об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(лимит),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сирова-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вано средств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(перечис-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лено со счета исполнителя) с   начала года, тыс.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рублей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индикато-ра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индикатора</w:t>
            </w:r>
          </w:p>
        </w:tc>
      </w:tr>
      <w:tr w:rsidR="00AC6CFA">
        <w:trPr>
          <w:cantSplit/>
          <w:trHeight w:val="358"/>
        </w:trPr>
        <w:tc>
          <w:tcPr>
            <w:tcW w:w="567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предыдущ-ий год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пол-не-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следующий-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AC6CFA">
        <w:trPr>
          <w:cantSplit/>
          <w:trHeight w:val="1980"/>
        </w:trPr>
        <w:tc>
          <w:tcPr>
            <w:tcW w:w="5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6CFA">
        <w:trPr>
          <w:cantSplit/>
          <w:trHeight w:val="2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C6CFA">
        <w:trPr>
          <w:cantSplit/>
          <w:trHeight w:val="2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органов местного самоуправления, служб и организаций города с предпринимателями в формате открытого диалога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чел.</w:t>
            </w:r>
          </w:p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2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 целью получения обратной связи о состоянии и развитии малого бизнеса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1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перечня муниципального имущества, находящегося в </w:t>
            </w:r>
          </w:p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</w:t>
            </w:r>
          </w:p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Республики Татарстан», предназначенного для передачи во владение и (или) в пользование  субъектам малого и  среднего предпринимательства, в том числе в аренду на льготных основаниях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 государственную  поддержку, 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3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во взаимодействии субъектов малого и среднего предпринимательства с федеральными и республиканскими структурами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A">
        <w:trPr>
          <w:trHeight w:val="17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spacing w:after="0" w:line="240" w:lineRule="auto"/>
              <w:ind w:right="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новых и развитие существующих промышленных парков </w:t>
            </w:r>
          </w:p>
          <w:p w:rsidR="00AC6CFA" w:rsidRDefault="00CB33D4">
            <w:pPr>
              <w:spacing w:after="0" w:line="240" w:lineRule="auto"/>
              <w:ind w:right="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A">
        <w:trPr>
          <w:trHeight w:val="54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spacing w:after="0" w:line="240" w:lineRule="auto"/>
              <w:ind w:right="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Продвижение контента в социальных сетях для взаимодействия с субъектами малого и среднего предпринимательства, включая самозанятых, а также содействие выпуску специальных программ, роликов и тематических рубрик по различным аспектам предпринимательской дея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  <w:p w:rsidR="00AC6CFA" w:rsidRDefault="00AC6CFA">
            <w:pPr>
              <w:spacing w:after="0" w:line="240" w:lineRule="auto"/>
              <w:ind w:right="5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</w:t>
            </w:r>
          </w:p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тыс.руб.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A">
        <w:trPr>
          <w:trHeight w:val="374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и повышение квалификации кадров малого бизнеса с привлечением спикеров</w:t>
            </w:r>
          </w:p>
          <w:p w:rsidR="00AC6CFA" w:rsidRDefault="00AC6CFA">
            <w:pPr>
              <w:spacing w:after="0" w:line="240" w:lineRule="auto"/>
              <w:ind w:right="5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тыс.руб.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A">
        <w:trPr>
          <w:trHeight w:val="292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spacing w:after="2" w:line="240" w:lineRule="auto"/>
              <w:ind w:right="5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тыс.руб.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trHeight w:val="58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мероприятий органов местного самоуправления, служб и организаций города с предпринимателями в формате открытого диалога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rPr>
                <w:sz w:val="24"/>
                <w:szCs w:val="24"/>
              </w:rPr>
            </w:pPr>
          </w:p>
        </w:tc>
      </w:tr>
      <w:tr w:rsidR="00AC6CFA">
        <w:trPr>
          <w:trHeight w:val="26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перечня муниципального имущества, находящегося в </w:t>
            </w:r>
          </w:p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собственности </w:t>
            </w:r>
          </w:p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 </w:t>
            </w:r>
          </w:p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«Альметьевский </w:t>
            </w:r>
          </w:p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  район Республики Татарстан», предназначенного для передачи во владение и (или) в пользование  субъектам малого и  среднего предпринимательства, в том числе в аренду на льготных основаниях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ед. Сумма, тыс.руб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A">
        <w:trPr>
          <w:trHeight w:val="27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во взаимодействии субъектов малого и среднего предпринимательства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федеральными и республиканскими структурами </w:t>
            </w:r>
          </w:p>
          <w:p w:rsidR="00AC6CFA" w:rsidRDefault="00AC6CF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участников, чел. Сумма,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A">
        <w:trPr>
          <w:trHeight w:val="27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и развитие существующих промышленных парков</w:t>
            </w:r>
          </w:p>
          <w:p w:rsidR="00AC6CFA" w:rsidRDefault="00AC6CF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ед.; Сумма, тыс.руб.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trHeight w:val="43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Продвижение контента в социальных сетях для взаимодействия с субъектами малого и среднего предпринимательства, включая самозанятых, а также содействие выпуску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специальных программ, роликов и тематических рубрик по различным аспектам предпринимательской дея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ед.; Сумма, тыс.руб.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trHeight w:val="32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и повышение квалификации кадров малого бизнеса с привлечением спикеров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AC6CFA" w:rsidRDefault="00AC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AC6CFA" w:rsidRDefault="00AC6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ед.; Сумма, тыс.руб.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trHeight w:val="51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Мероприятие, посвящённое Дню российского предпринимательства</w:t>
            </w:r>
          </w:p>
          <w:p w:rsidR="00AC6CFA" w:rsidRDefault="00AC6CF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247"/>
        </w:trPr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891"/>
        </w:trPr>
        <w:tc>
          <w:tcPr>
            <w:tcW w:w="212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961"/>
        </w:trPr>
        <w:tc>
          <w:tcPr>
            <w:tcW w:w="212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703"/>
        </w:trPr>
        <w:tc>
          <w:tcPr>
            <w:tcW w:w="212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CFA">
        <w:trPr>
          <w:cantSplit/>
          <w:trHeight w:val="744"/>
        </w:trPr>
        <w:tc>
          <w:tcPr>
            <w:tcW w:w="212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AC6CF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CFA" w:rsidRDefault="00CB3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6CFA" w:rsidRDefault="00AC6CFA">
      <w:pPr>
        <w:rPr>
          <w:rFonts w:ascii="Times New Roman" w:hAnsi="Times New Roman" w:cs="Times New Roman"/>
          <w:sz w:val="24"/>
          <w:szCs w:val="24"/>
        </w:rPr>
      </w:pPr>
    </w:p>
    <w:p w:rsidR="00EB1EB9" w:rsidRDefault="00CB33D4" w:rsidP="00EB1EB9">
      <w:pPr>
        <w:spacing w:after="0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  <w:r w:rsidR="00EB1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B9" w:rsidRDefault="00EB1EB9" w:rsidP="00EB1EB9">
      <w:pPr>
        <w:spacing w:after="0"/>
        <w:ind w:lef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инвестиционного </w:t>
      </w:r>
      <w:r w:rsidR="00CB33D4">
        <w:rPr>
          <w:rFonts w:ascii="Times New Roman" w:hAnsi="Times New Roman" w:cs="Times New Roman"/>
          <w:sz w:val="24"/>
          <w:szCs w:val="24"/>
        </w:rPr>
        <w:t xml:space="preserve">развития </w:t>
      </w:r>
    </w:p>
    <w:p w:rsidR="00AC6CFA" w:rsidRDefault="00EB1EB9" w:rsidP="00EB1EB9">
      <w:pPr>
        <w:spacing w:after="0"/>
        <w:ind w:lef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B33D4">
        <w:rPr>
          <w:rFonts w:ascii="Times New Roman" w:hAnsi="Times New Roman" w:cs="Times New Roman"/>
          <w:sz w:val="24"/>
          <w:szCs w:val="24"/>
        </w:rPr>
        <w:t xml:space="preserve">предпринимательства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33D4">
        <w:rPr>
          <w:rFonts w:ascii="Times New Roman" w:hAnsi="Times New Roman" w:cs="Times New Roman"/>
          <w:sz w:val="24"/>
          <w:szCs w:val="24"/>
        </w:rPr>
        <w:t>А.Б. Насыров</w:t>
      </w:r>
    </w:p>
    <w:p w:rsidR="00AC6CFA" w:rsidRDefault="00AC6CFA">
      <w:pPr>
        <w:ind w:left="-283"/>
        <w:jc w:val="both"/>
        <w:rPr>
          <w:rFonts w:ascii="Times New Roman" w:hAnsi="Times New Roman" w:cs="Times New Roman"/>
          <w:sz w:val="24"/>
          <w:szCs w:val="24"/>
        </w:rPr>
      </w:pPr>
    </w:p>
    <w:p w:rsidR="00AC6CFA" w:rsidRDefault="00AC6CFA">
      <w:pPr>
        <w:ind w:left="-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6CFA">
      <w:pgSz w:w="16838" w:h="11906" w:orient="landscape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D4" w:rsidRDefault="00CB33D4">
      <w:pPr>
        <w:spacing w:after="0" w:line="240" w:lineRule="auto"/>
      </w:pPr>
      <w:r>
        <w:separator/>
      </w:r>
    </w:p>
  </w:endnote>
  <w:endnote w:type="continuationSeparator" w:id="0">
    <w:p w:rsidR="00CB33D4" w:rsidRDefault="00CB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D4" w:rsidRDefault="00CB33D4">
      <w:pPr>
        <w:spacing w:after="0" w:line="240" w:lineRule="auto"/>
      </w:pPr>
      <w:r>
        <w:separator/>
      </w:r>
    </w:p>
  </w:footnote>
  <w:footnote w:type="continuationSeparator" w:id="0">
    <w:p w:rsidR="00CB33D4" w:rsidRDefault="00CB3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FA"/>
    <w:rsid w:val="00AC6CFA"/>
    <w:rsid w:val="00CB33D4"/>
    <w:rsid w:val="00EB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DCAB"/>
  <w15:docId w15:val="{17D36894-FE4D-47EB-A01E-24B9D5D3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829</Words>
  <Characters>4731</Characters>
  <Application>Microsoft Office Word</Application>
  <DocSecurity>0</DocSecurity>
  <Lines>39</Lines>
  <Paragraphs>11</Paragraphs>
  <ScaleCrop>false</ScaleCrop>
  <Company>MultiDVD Team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2014-02-18T13:23:00Z</dcterms:created>
  <dcterms:modified xsi:type="dcterms:W3CDTF">2026-02-16T08:54:00Z</dcterms:modified>
</cp:coreProperties>
</file>